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C36977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74FF52D0" wp14:editId="0218E49C">
                  <wp:extent cx="643890" cy="803275"/>
                  <wp:effectExtent l="0" t="0" r="381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Pr="007A5365" w:rsidRDefault="003314D6">
      <w:pPr>
        <w:pStyle w:val="3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3314D6" w:rsidRDefault="003D3646">
      <w:pPr>
        <w:jc w:val="center"/>
      </w:pPr>
      <w:r w:rsidRPr="007C759B">
        <w:t>о</w:t>
      </w:r>
      <w:r w:rsidR="003314D6" w:rsidRPr="007C759B">
        <w:t>т</w:t>
      </w:r>
      <w:r w:rsidRPr="007C759B">
        <w:t xml:space="preserve"> </w:t>
      </w:r>
      <w:r w:rsidR="005D724C">
        <w:rPr>
          <w:i/>
          <w:color w:val="000000"/>
          <w:szCs w:val="28"/>
          <w:u w:val="single"/>
        </w:rPr>
        <w:t>30.01.2025   № 35</w:t>
      </w:r>
    </w:p>
    <w:p w:rsidR="003314D6" w:rsidRDefault="003314D6">
      <w:pPr>
        <w:jc w:val="center"/>
      </w:pPr>
      <w:r>
        <w:t>г. Майкоп</w:t>
      </w:r>
    </w:p>
    <w:p w:rsidR="005F08B8" w:rsidRDefault="005F08B8" w:rsidP="00B24596">
      <w:pPr>
        <w:pStyle w:val="4"/>
        <w:suppressAutoHyphens/>
        <w:rPr>
          <w:szCs w:val="28"/>
        </w:rPr>
      </w:pPr>
    </w:p>
    <w:p w:rsidR="00B24596" w:rsidRDefault="00B24596" w:rsidP="00B24596"/>
    <w:p w:rsidR="00B24596" w:rsidRPr="00B24596" w:rsidRDefault="00B24596" w:rsidP="00B24596"/>
    <w:p w:rsidR="00FB762C" w:rsidRPr="00FB762C" w:rsidRDefault="00FB762C" w:rsidP="00FB762C">
      <w:pPr>
        <w:jc w:val="center"/>
        <w:rPr>
          <w:b/>
        </w:rPr>
      </w:pPr>
      <w:r w:rsidRPr="00FB762C">
        <w:rPr>
          <w:b/>
        </w:rPr>
        <w:t>Об утверждении бюджетного прог</w:t>
      </w:r>
      <w:r w:rsidR="00B24596">
        <w:rPr>
          <w:b/>
        </w:rPr>
        <w:t>ноза муниципального образования</w:t>
      </w:r>
      <w:r w:rsidR="008E6FFC">
        <w:rPr>
          <w:b/>
        </w:rPr>
        <w:t xml:space="preserve"> «Город Майкоп» </w:t>
      </w:r>
      <w:r w:rsidRPr="00FB762C">
        <w:rPr>
          <w:b/>
        </w:rPr>
        <w:t>на долгосрочный период до 2030 года</w:t>
      </w:r>
    </w:p>
    <w:p w:rsidR="009C5097" w:rsidRDefault="009C5097" w:rsidP="00BA76B4">
      <w:pPr>
        <w:jc w:val="both"/>
        <w:rPr>
          <w:szCs w:val="28"/>
        </w:rPr>
      </w:pPr>
    </w:p>
    <w:p w:rsidR="00B24596" w:rsidRDefault="00B24596" w:rsidP="00BA76B4">
      <w:pPr>
        <w:jc w:val="both"/>
        <w:rPr>
          <w:szCs w:val="28"/>
        </w:rPr>
      </w:pPr>
    </w:p>
    <w:p w:rsidR="00B24596" w:rsidRPr="00B24596" w:rsidRDefault="00B24596" w:rsidP="00BA76B4">
      <w:pPr>
        <w:jc w:val="both"/>
        <w:rPr>
          <w:szCs w:val="28"/>
        </w:rPr>
      </w:pPr>
    </w:p>
    <w:p w:rsidR="00496907" w:rsidRPr="00142C65" w:rsidRDefault="00496907" w:rsidP="0028351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/>
          <w:bCs/>
          <w:szCs w:val="28"/>
        </w:rPr>
      </w:pPr>
      <w:bookmarkStart w:id="1" w:name="sub_52"/>
      <w:r w:rsidRPr="00142C65">
        <w:rPr>
          <w:rFonts w:cs="Arial"/>
          <w:bCs/>
          <w:szCs w:val="28"/>
        </w:rPr>
        <w:t xml:space="preserve">В соответствии со статьей 170.1 Бюджетного кодекса Российской Федерации, </w:t>
      </w:r>
      <w:r w:rsidRPr="00142C65">
        <w:rPr>
          <w:bCs/>
          <w:szCs w:val="28"/>
        </w:rPr>
        <w:t>Феде</w:t>
      </w:r>
      <w:r w:rsidR="00E146BA" w:rsidRPr="00142C65">
        <w:rPr>
          <w:bCs/>
          <w:szCs w:val="28"/>
        </w:rPr>
        <w:t>ральным законом от 28.06.2014 №</w:t>
      </w:r>
      <w:r w:rsidR="00EF39A9">
        <w:rPr>
          <w:bCs/>
          <w:szCs w:val="28"/>
        </w:rPr>
        <w:t xml:space="preserve"> </w:t>
      </w:r>
      <w:r w:rsidRPr="00142C65">
        <w:rPr>
          <w:bCs/>
          <w:szCs w:val="28"/>
        </w:rPr>
        <w:t xml:space="preserve">172-ФЗ </w:t>
      </w:r>
      <w:r w:rsidR="00B24596">
        <w:rPr>
          <w:bCs/>
          <w:szCs w:val="28"/>
        </w:rPr>
        <w:br/>
      </w:r>
      <w:r w:rsidRPr="00142C65">
        <w:rPr>
          <w:bCs/>
          <w:szCs w:val="28"/>
        </w:rPr>
        <w:t xml:space="preserve">«О стратегическом планировании в Российской Федерации», пунктом 8 Порядка разработки и утверждения бюджетного прогноза муниципального образования «Город Майкоп», утвержденного постановлением Администрации муниципального образования «Город Майкоп» </w:t>
      </w:r>
      <w:r w:rsidR="00B24596">
        <w:rPr>
          <w:bCs/>
          <w:szCs w:val="28"/>
        </w:rPr>
        <w:br/>
      </w:r>
      <w:r w:rsidR="007D0895" w:rsidRPr="007D0895">
        <w:rPr>
          <w:bCs/>
          <w:szCs w:val="28"/>
        </w:rPr>
        <w:t>от 17.09.2020 № 916 «О Порядке разработки и утверждения бюджетного прогноза муниципального образования «Город Майкоп» на долгосрочный период»</w:t>
      </w:r>
      <w:r w:rsidRPr="00142C65">
        <w:rPr>
          <w:bCs/>
          <w:szCs w:val="28"/>
        </w:rPr>
        <w:t xml:space="preserve">, </w:t>
      </w:r>
      <w:proofErr w:type="gramStart"/>
      <w:r w:rsidRPr="00142C65">
        <w:rPr>
          <w:bCs/>
          <w:szCs w:val="28"/>
        </w:rPr>
        <w:t>п</w:t>
      </w:r>
      <w:proofErr w:type="gramEnd"/>
      <w:r w:rsidRPr="00142C65">
        <w:rPr>
          <w:bCs/>
          <w:szCs w:val="28"/>
        </w:rPr>
        <w:t xml:space="preserve"> о с т а н </w:t>
      </w:r>
      <w:proofErr w:type="gramStart"/>
      <w:r w:rsidRPr="00142C65">
        <w:rPr>
          <w:bCs/>
          <w:szCs w:val="28"/>
        </w:rPr>
        <w:t>о</w:t>
      </w:r>
      <w:proofErr w:type="gramEnd"/>
      <w:r w:rsidRPr="00142C65">
        <w:rPr>
          <w:bCs/>
          <w:szCs w:val="28"/>
        </w:rPr>
        <w:t xml:space="preserve"> в л я ю:</w:t>
      </w:r>
    </w:p>
    <w:p w:rsidR="00496907" w:rsidRPr="00142C65" w:rsidRDefault="00496907" w:rsidP="0028351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42C65">
        <w:rPr>
          <w:szCs w:val="28"/>
        </w:rPr>
        <w:t>1. Утвердить бюджетный прогноз муниципального образования «Город Майкоп» на долгосрочный период до 2030 года (прилагается).</w:t>
      </w:r>
    </w:p>
    <w:p w:rsidR="00283519" w:rsidRDefault="004B1545" w:rsidP="0028351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42C65">
        <w:rPr>
          <w:szCs w:val="28"/>
        </w:rPr>
        <w:t>2. Признать утратившим</w:t>
      </w:r>
      <w:r w:rsidR="0066433A">
        <w:rPr>
          <w:szCs w:val="28"/>
        </w:rPr>
        <w:t>и</w:t>
      </w:r>
      <w:r w:rsidRPr="00142C65">
        <w:rPr>
          <w:szCs w:val="28"/>
        </w:rPr>
        <w:t xml:space="preserve"> силу постановлени</w:t>
      </w:r>
      <w:r w:rsidR="00283519">
        <w:rPr>
          <w:szCs w:val="28"/>
        </w:rPr>
        <w:t>я</w:t>
      </w:r>
      <w:r w:rsidRPr="00142C65">
        <w:rPr>
          <w:szCs w:val="28"/>
        </w:rPr>
        <w:t xml:space="preserve"> Администрации муниципального образования «Город Майкоп»</w:t>
      </w:r>
      <w:r w:rsidR="00283519">
        <w:rPr>
          <w:szCs w:val="28"/>
        </w:rPr>
        <w:t>:</w:t>
      </w:r>
    </w:p>
    <w:p w:rsidR="00D33A3B" w:rsidRDefault="00283519" w:rsidP="0028351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</w:t>
      </w:r>
      <w:r w:rsidR="004B1545" w:rsidRPr="00142C65">
        <w:rPr>
          <w:szCs w:val="28"/>
        </w:rPr>
        <w:t xml:space="preserve"> </w:t>
      </w:r>
      <w:r w:rsidR="00E146BA" w:rsidRPr="00142C65">
        <w:rPr>
          <w:szCs w:val="28"/>
        </w:rPr>
        <w:t>от 04.03.2021 №</w:t>
      </w:r>
      <w:r w:rsidR="00EF39A9">
        <w:rPr>
          <w:szCs w:val="28"/>
        </w:rPr>
        <w:t xml:space="preserve"> </w:t>
      </w:r>
      <w:r w:rsidR="00D33A3B" w:rsidRPr="00142C65">
        <w:rPr>
          <w:szCs w:val="28"/>
        </w:rPr>
        <w:t>214 «Об утверждении бюджетного прогн</w:t>
      </w:r>
      <w:r w:rsidR="00B24596">
        <w:rPr>
          <w:szCs w:val="28"/>
        </w:rPr>
        <w:t xml:space="preserve">оза муниципального образования «Город Майкоп» </w:t>
      </w:r>
      <w:r w:rsidR="00D33A3B" w:rsidRPr="00142C65">
        <w:rPr>
          <w:szCs w:val="28"/>
        </w:rPr>
        <w:t>на долгосрочный период до 2030 года</w:t>
      </w:r>
      <w:r>
        <w:rPr>
          <w:szCs w:val="28"/>
        </w:rPr>
        <w:t>»;</w:t>
      </w:r>
    </w:p>
    <w:p w:rsidR="00EF39A9" w:rsidRDefault="0066433A" w:rsidP="0028351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от 01.03.2022 № </w:t>
      </w:r>
      <w:r w:rsidRPr="00283519">
        <w:rPr>
          <w:szCs w:val="28"/>
        </w:rPr>
        <w:t>186</w:t>
      </w:r>
      <w:r>
        <w:rPr>
          <w:szCs w:val="28"/>
        </w:rPr>
        <w:t xml:space="preserve"> «</w:t>
      </w:r>
      <w:r w:rsidRPr="00283519">
        <w:rPr>
          <w:szCs w:val="28"/>
        </w:rPr>
        <w:t>О внесении изменения в постановление Администра</w:t>
      </w:r>
      <w:r>
        <w:rPr>
          <w:szCs w:val="28"/>
        </w:rPr>
        <w:t>ции муниципального образования «</w:t>
      </w:r>
      <w:r w:rsidRPr="00283519">
        <w:rPr>
          <w:szCs w:val="28"/>
        </w:rPr>
        <w:t>Город Майкоп</w:t>
      </w:r>
      <w:r>
        <w:rPr>
          <w:szCs w:val="28"/>
        </w:rPr>
        <w:t>» от 04.03.2021 № 214 «</w:t>
      </w:r>
      <w:r w:rsidRPr="00283519">
        <w:rPr>
          <w:szCs w:val="28"/>
        </w:rPr>
        <w:t xml:space="preserve">Об утверждении бюджетного прогноза муниципального образования </w:t>
      </w:r>
      <w:r>
        <w:rPr>
          <w:szCs w:val="28"/>
        </w:rPr>
        <w:t>«</w:t>
      </w:r>
      <w:r w:rsidRPr="00283519">
        <w:rPr>
          <w:szCs w:val="28"/>
        </w:rPr>
        <w:t>Город Майкоп</w:t>
      </w:r>
      <w:r>
        <w:rPr>
          <w:szCs w:val="28"/>
        </w:rPr>
        <w:t>»</w:t>
      </w:r>
      <w:r w:rsidRPr="00283519">
        <w:rPr>
          <w:szCs w:val="28"/>
        </w:rPr>
        <w:t xml:space="preserve"> на долгосрочный период до 2030 года</w:t>
      </w:r>
      <w:r>
        <w:rPr>
          <w:szCs w:val="28"/>
        </w:rPr>
        <w:t>»;</w:t>
      </w:r>
    </w:p>
    <w:p w:rsidR="0066433A" w:rsidRDefault="0066433A" w:rsidP="006643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от 20.02.2023 № </w:t>
      </w:r>
      <w:r w:rsidRPr="00283519">
        <w:rPr>
          <w:szCs w:val="28"/>
        </w:rPr>
        <w:t>136</w:t>
      </w:r>
      <w:r>
        <w:rPr>
          <w:szCs w:val="28"/>
        </w:rPr>
        <w:t xml:space="preserve"> «</w:t>
      </w:r>
      <w:r w:rsidRPr="00283519">
        <w:rPr>
          <w:szCs w:val="28"/>
        </w:rPr>
        <w:t>О внесении изменения в постановление Администра</w:t>
      </w:r>
      <w:r>
        <w:rPr>
          <w:szCs w:val="28"/>
        </w:rPr>
        <w:t>ции муниципального образования «</w:t>
      </w:r>
      <w:r w:rsidRPr="00283519">
        <w:rPr>
          <w:szCs w:val="28"/>
        </w:rPr>
        <w:t>Город Майкоп</w:t>
      </w:r>
      <w:r>
        <w:rPr>
          <w:szCs w:val="28"/>
        </w:rPr>
        <w:t>» от 04.03.2021 №214 «</w:t>
      </w:r>
      <w:r w:rsidRPr="00283519">
        <w:rPr>
          <w:szCs w:val="28"/>
        </w:rPr>
        <w:t>Об утверждении бюджетного прогн</w:t>
      </w:r>
      <w:r>
        <w:rPr>
          <w:szCs w:val="28"/>
        </w:rPr>
        <w:t>оза муниципального образования «</w:t>
      </w:r>
      <w:r w:rsidRPr="00283519">
        <w:rPr>
          <w:szCs w:val="28"/>
        </w:rPr>
        <w:t>Город Майкоп</w:t>
      </w:r>
      <w:r>
        <w:rPr>
          <w:szCs w:val="28"/>
        </w:rPr>
        <w:t>»</w:t>
      </w:r>
      <w:r w:rsidRPr="00283519">
        <w:rPr>
          <w:szCs w:val="28"/>
        </w:rPr>
        <w:t xml:space="preserve"> на д</w:t>
      </w:r>
      <w:r>
        <w:rPr>
          <w:szCs w:val="28"/>
        </w:rPr>
        <w:t>олгосрочный период до 2030 года»;</w:t>
      </w:r>
    </w:p>
    <w:p w:rsidR="00283519" w:rsidRDefault="007D0895" w:rsidP="0066433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D74EFBE" wp14:editId="5A1E0C89">
            <wp:simplePos x="0" y="0"/>
            <wp:positionH relativeFrom="margin">
              <wp:posOffset>4381528</wp:posOffset>
            </wp:positionH>
            <wp:positionV relativeFrom="margin">
              <wp:posOffset>9231934</wp:posOffset>
            </wp:positionV>
            <wp:extent cx="1510030" cy="4679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519">
        <w:rPr>
          <w:szCs w:val="28"/>
        </w:rPr>
        <w:t xml:space="preserve">- </w:t>
      </w:r>
      <w:r w:rsidR="00283519" w:rsidRPr="00283519">
        <w:rPr>
          <w:szCs w:val="28"/>
        </w:rPr>
        <w:t xml:space="preserve">от </w:t>
      </w:r>
      <w:r w:rsidR="0066433A">
        <w:rPr>
          <w:szCs w:val="28"/>
        </w:rPr>
        <w:t>0</w:t>
      </w:r>
      <w:r w:rsidR="00283519" w:rsidRPr="00283519">
        <w:rPr>
          <w:szCs w:val="28"/>
        </w:rPr>
        <w:t>8</w:t>
      </w:r>
      <w:r w:rsidR="0066433A">
        <w:rPr>
          <w:szCs w:val="28"/>
        </w:rPr>
        <w:t>.02.</w:t>
      </w:r>
      <w:r w:rsidR="00283519" w:rsidRPr="00283519">
        <w:rPr>
          <w:szCs w:val="28"/>
        </w:rPr>
        <w:t xml:space="preserve">2024 </w:t>
      </w:r>
      <w:r w:rsidR="00283519">
        <w:rPr>
          <w:szCs w:val="28"/>
        </w:rPr>
        <w:t>№</w:t>
      </w:r>
      <w:r w:rsidR="0066433A">
        <w:rPr>
          <w:szCs w:val="28"/>
        </w:rPr>
        <w:t xml:space="preserve"> </w:t>
      </w:r>
      <w:r w:rsidR="00283519" w:rsidRPr="00283519">
        <w:rPr>
          <w:szCs w:val="28"/>
        </w:rPr>
        <w:t>102</w:t>
      </w:r>
      <w:r w:rsidR="00283519">
        <w:rPr>
          <w:szCs w:val="28"/>
        </w:rPr>
        <w:t xml:space="preserve"> «</w:t>
      </w:r>
      <w:r w:rsidR="00283519" w:rsidRPr="00283519">
        <w:rPr>
          <w:szCs w:val="28"/>
        </w:rPr>
        <w:t>О внесении изменения в постановление Администра</w:t>
      </w:r>
      <w:r w:rsidR="00283519">
        <w:rPr>
          <w:szCs w:val="28"/>
        </w:rPr>
        <w:t>ции муниципального образования «</w:t>
      </w:r>
      <w:r w:rsidR="00283519" w:rsidRPr="00283519">
        <w:rPr>
          <w:szCs w:val="28"/>
        </w:rPr>
        <w:t>Город Майкоп</w:t>
      </w:r>
      <w:r w:rsidR="00283519">
        <w:rPr>
          <w:szCs w:val="28"/>
        </w:rPr>
        <w:t>» от 04.03.2021 №</w:t>
      </w:r>
      <w:r w:rsidR="0066433A">
        <w:rPr>
          <w:szCs w:val="28"/>
        </w:rPr>
        <w:t xml:space="preserve"> </w:t>
      </w:r>
      <w:r w:rsidR="00283519">
        <w:rPr>
          <w:szCs w:val="28"/>
        </w:rPr>
        <w:t>214 «</w:t>
      </w:r>
      <w:r w:rsidR="00283519" w:rsidRPr="00283519">
        <w:rPr>
          <w:szCs w:val="28"/>
        </w:rPr>
        <w:t>Об утверждении бюджетного прогн</w:t>
      </w:r>
      <w:r w:rsidR="00283519">
        <w:rPr>
          <w:szCs w:val="28"/>
        </w:rPr>
        <w:t>оза муниципального образования «</w:t>
      </w:r>
      <w:r w:rsidR="00283519" w:rsidRPr="00283519">
        <w:rPr>
          <w:szCs w:val="28"/>
        </w:rPr>
        <w:t>Город Майкоп</w:t>
      </w:r>
      <w:r w:rsidR="00283519">
        <w:rPr>
          <w:szCs w:val="28"/>
        </w:rPr>
        <w:t>»</w:t>
      </w:r>
      <w:r w:rsidR="00283519" w:rsidRPr="00283519">
        <w:rPr>
          <w:szCs w:val="28"/>
        </w:rPr>
        <w:t xml:space="preserve"> на долгосрочный период до 2030 года</w:t>
      </w:r>
      <w:r w:rsidR="0066433A">
        <w:rPr>
          <w:szCs w:val="28"/>
        </w:rPr>
        <w:t>».</w:t>
      </w:r>
    </w:p>
    <w:p w:rsidR="00577D1C" w:rsidRPr="00B24596" w:rsidRDefault="00D33A3B" w:rsidP="00577D1C">
      <w:pPr>
        <w:widowControl w:val="0"/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142C65">
        <w:rPr>
          <w:szCs w:val="28"/>
        </w:rPr>
        <w:lastRenderedPageBreak/>
        <w:t xml:space="preserve">3. </w:t>
      </w:r>
      <w:r w:rsidR="00577D1C" w:rsidRPr="00577D1C">
        <w:rPr>
          <w:szCs w:val="28"/>
        </w:rPr>
        <w:t>Опубликовать настоящее постановление в официальном сетевом издании «Майкопские новости» (http://maykop-news.ru</w:t>
      </w:r>
      <w:r w:rsidR="00577D1C">
        <w:rPr>
          <w:szCs w:val="28"/>
        </w:rPr>
        <w:t>/</w:t>
      </w:r>
      <w:r w:rsidR="00577D1C">
        <w:rPr>
          <w:szCs w:val="28"/>
          <w:lang w:val="en-US"/>
        </w:rPr>
        <w:t>docs</w:t>
      </w:r>
      <w:r w:rsidR="00577D1C" w:rsidRPr="00577D1C">
        <w:rPr>
          <w:szCs w:val="28"/>
        </w:rPr>
        <w:t xml:space="preserve">) и разместить на официальном сайте Администрации муниципального образования </w:t>
      </w:r>
      <w:r w:rsidR="00577D1C" w:rsidRPr="00B24596">
        <w:rPr>
          <w:color w:val="000000" w:themeColor="text1"/>
          <w:szCs w:val="28"/>
        </w:rPr>
        <w:t>«Город Майкоп» (</w:t>
      </w:r>
      <w:hyperlink r:id="rId11" w:history="1">
        <w:r w:rsidR="00577D1C" w:rsidRPr="00B24596">
          <w:rPr>
            <w:rStyle w:val="ad"/>
            <w:color w:val="000000" w:themeColor="text1"/>
            <w:szCs w:val="28"/>
            <w:u w:val="none"/>
          </w:rPr>
          <w:t>https://maikop.ru/munitsipalnaya-pravovaya-baza/</w:t>
        </w:r>
      </w:hyperlink>
      <w:r w:rsidR="00577D1C" w:rsidRPr="00B24596">
        <w:rPr>
          <w:color w:val="000000" w:themeColor="text1"/>
          <w:szCs w:val="28"/>
        </w:rPr>
        <w:t>).</w:t>
      </w:r>
    </w:p>
    <w:p w:rsidR="00D33A3B" w:rsidRPr="00D33A3B" w:rsidRDefault="00D33A3B" w:rsidP="00577D1C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4</w:t>
      </w:r>
      <w:r w:rsidRPr="00D33A3B">
        <w:rPr>
          <w:szCs w:val="28"/>
        </w:rPr>
        <w:t xml:space="preserve">. </w:t>
      </w:r>
      <w:r w:rsidR="00283519">
        <w:rPr>
          <w:szCs w:val="28"/>
        </w:rPr>
        <w:t>П</w:t>
      </w:r>
      <w:r w:rsidRPr="00D33A3B">
        <w:rPr>
          <w:szCs w:val="28"/>
        </w:rPr>
        <w:t>остановление</w:t>
      </w:r>
      <w:r w:rsidR="00283519">
        <w:rPr>
          <w:szCs w:val="28"/>
        </w:rPr>
        <w:t xml:space="preserve"> «</w:t>
      </w:r>
      <w:r w:rsidR="00283519" w:rsidRPr="00283519">
        <w:rPr>
          <w:szCs w:val="28"/>
        </w:rPr>
        <w:t>Об утверждении бюджетного прогн</w:t>
      </w:r>
      <w:r w:rsidR="008E6FFC">
        <w:rPr>
          <w:szCs w:val="28"/>
        </w:rPr>
        <w:t xml:space="preserve">оза муниципального образования </w:t>
      </w:r>
      <w:r w:rsidR="00283519" w:rsidRPr="00283519">
        <w:rPr>
          <w:szCs w:val="28"/>
        </w:rPr>
        <w:t>«Город Майкоп» на долгосрочный период до 2030 года</w:t>
      </w:r>
      <w:r w:rsidR="00283519">
        <w:rPr>
          <w:szCs w:val="28"/>
        </w:rPr>
        <w:t>»</w:t>
      </w:r>
      <w:r w:rsidRPr="00D33A3B">
        <w:rPr>
          <w:szCs w:val="28"/>
        </w:rPr>
        <w:t xml:space="preserve"> вступает в силу со дня его официального опубликования.</w:t>
      </w:r>
    </w:p>
    <w:p w:rsidR="00EE28E2" w:rsidRPr="00527D95" w:rsidRDefault="00EE28E2" w:rsidP="00BA76B4">
      <w:pPr>
        <w:tabs>
          <w:tab w:val="left" w:pos="1134"/>
        </w:tabs>
        <w:jc w:val="both"/>
        <w:rPr>
          <w:szCs w:val="28"/>
        </w:rPr>
      </w:pPr>
    </w:p>
    <w:p w:rsidR="00BA76B4" w:rsidRDefault="00BA76B4" w:rsidP="00BA76B4">
      <w:pPr>
        <w:tabs>
          <w:tab w:val="left" w:pos="1134"/>
        </w:tabs>
        <w:jc w:val="both"/>
        <w:rPr>
          <w:szCs w:val="28"/>
        </w:rPr>
      </w:pPr>
    </w:p>
    <w:p w:rsidR="00283519" w:rsidRPr="00527D95" w:rsidRDefault="00283519" w:rsidP="00BA76B4">
      <w:pPr>
        <w:tabs>
          <w:tab w:val="left" w:pos="1134"/>
        </w:tabs>
        <w:jc w:val="both"/>
        <w:rPr>
          <w:szCs w:val="28"/>
        </w:rPr>
      </w:pPr>
    </w:p>
    <w:bookmarkEnd w:id="1"/>
    <w:p w:rsidR="00044008" w:rsidRPr="00527D95" w:rsidRDefault="00EE28E2" w:rsidP="00044008">
      <w:r>
        <w:t>Гл</w:t>
      </w:r>
      <w:r w:rsidR="00044008" w:rsidRPr="00527D95">
        <w:t>ав</w:t>
      </w:r>
      <w:r>
        <w:t>а</w:t>
      </w:r>
      <w:r w:rsidR="00044008" w:rsidRPr="00527D95">
        <w:t xml:space="preserve"> муниципального образования</w:t>
      </w:r>
    </w:p>
    <w:p w:rsidR="000F5533" w:rsidRPr="00527D95" w:rsidRDefault="00044008" w:rsidP="00355199">
      <w:r w:rsidRPr="00527D95">
        <w:t>«Город Майкоп»</w:t>
      </w:r>
      <w:r w:rsidRPr="00527D95">
        <w:tab/>
        <w:t xml:space="preserve">                                                                    </w:t>
      </w:r>
      <w:r w:rsidR="00EE28E2">
        <w:t>Г.А. Митрофанов</w:t>
      </w:r>
    </w:p>
    <w:sectPr w:rsidR="000F5533" w:rsidRPr="00527D95" w:rsidSect="00B24596">
      <w:headerReference w:type="default" r:id="rId12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661" w:rsidRDefault="006A1661" w:rsidP="00657E91">
      <w:r>
        <w:separator/>
      </w:r>
    </w:p>
  </w:endnote>
  <w:endnote w:type="continuationSeparator" w:id="0">
    <w:p w:rsidR="006A1661" w:rsidRDefault="006A1661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661" w:rsidRDefault="006A1661" w:rsidP="00657E91">
      <w:r>
        <w:separator/>
      </w:r>
    </w:p>
  </w:footnote>
  <w:footnote w:type="continuationSeparator" w:id="0">
    <w:p w:rsidR="006A1661" w:rsidRDefault="006A1661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7928713"/>
      <w:docPartObj>
        <w:docPartGallery w:val="Page Numbers (Top of Page)"/>
        <w:docPartUnique/>
      </w:docPartObj>
    </w:sdtPr>
    <w:sdtEndPr/>
    <w:sdtContent>
      <w:p w:rsidR="00B24596" w:rsidRDefault="00B245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0FE">
          <w:rPr>
            <w:noProof/>
          </w:rPr>
          <w:t>2</w:t>
        </w:r>
        <w:r>
          <w:fldChar w:fldCharType="end"/>
        </w:r>
      </w:p>
    </w:sdtContent>
  </w:sdt>
  <w:p w:rsidR="00B24596" w:rsidRDefault="00B245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667692"/>
    <w:multiLevelType w:val="hybridMultilevel"/>
    <w:tmpl w:val="349EFD60"/>
    <w:lvl w:ilvl="0" w:tplc="7186C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5B77"/>
    <w:multiLevelType w:val="hybridMultilevel"/>
    <w:tmpl w:val="A5C4CC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85D4D"/>
    <w:multiLevelType w:val="hybridMultilevel"/>
    <w:tmpl w:val="5A480C76"/>
    <w:lvl w:ilvl="0" w:tplc="9EC804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5903E9"/>
    <w:multiLevelType w:val="hybridMultilevel"/>
    <w:tmpl w:val="0B80876A"/>
    <w:lvl w:ilvl="0" w:tplc="B2E8FB80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C9A12DF"/>
    <w:multiLevelType w:val="multilevel"/>
    <w:tmpl w:val="B87CE0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6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6"/>
    <w:rsid w:val="00004EAF"/>
    <w:rsid w:val="00007DDE"/>
    <w:rsid w:val="00034ECF"/>
    <w:rsid w:val="00044008"/>
    <w:rsid w:val="00050965"/>
    <w:rsid w:val="00055AB2"/>
    <w:rsid w:val="00056067"/>
    <w:rsid w:val="00060856"/>
    <w:rsid w:val="000734F3"/>
    <w:rsid w:val="00085E4F"/>
    <w:rsid w:val="0008704F"/>
    <w:rsid w:val="00092445"/>
    <w:rsid w:val="0009623F"/>
    <w:rsid w:val="000976CB"/>
    <w:rsid w:val="000E2A64"/>
    <w:rsid w:val="000E71BC"/>
    <w:rsid w:val="000F5533"/>
    <w:rsid w:val="001354CA"/>
    <w:rsid w:val="001371BF"/>
    <w:rsid w:val="00137215"/>
    <w:rsid w:val="00137865"/>
    <w:rsid w:val="00142C65"/>
    <w:rsid w:val="00143104"/>
    <w:rsid w:val="0016683B"/>
    <w:rsid w:val="00176AD5"/>
    <w:rsid w:val="001B766D"/>
    <w:rsid w:val="001D10F7"/>
    <w:rsid w:val="001E0104"/>
    <w:rsid w:val="001E72D9"/>
    <w:rsid w:val="001F2E24"/>
    <w:rsid w:val="00214B7D"/>
    <w:rsid w:val="00217536"/>
    <w:rsid w:val="00221982"/>
    <w:rsid w:val="002443DE"/>
    <w:rsid w:val="0025649B"/>
    <w:rsid w:val="00265F4F"/>
    <w:rsid w:val="0027220E"/>
    <w:rsid w:val="00283519"/>
    <w:rsid w:val="00285121"/>
    <w:rsid w:val="00286461"/>
    <w:rsid w:val="002E5A5F"/>
    <w:rsid w:val="002F5893"/>
    <w:rsid w:val="003034E5"/>
    <w:rsid w:val="00311A09"/>
    <w:rsid w:val="00317BC0"/>
    <w:rsid w:val="003307CF"/>
    <w:rsid w:val="003314D6"/>
    <w:rsid w:val="00335FB0"/>
    <w:rsid w:val="0033673F"/>
    <w:rsid w:val="00355199"/>
    <w:rsid w:val="0038333C"/>
    <w:rsid w:val="00391DA6"/>
    <w:rsid w:val="003929CD"/>
    <w:rsid w:val="00394E9A"/>
    <w:rsid w:val="003C39DE"/>
    <w:rsid w:val="003D3646"/>
    <w:rsid w:val="003D7D8F"/>
    <w:rsid w:val="003E7E88"/>
    <w:rsid w:val="00410732"/>
    <w:rsid w:val="00422712"/>
    <w:rsid w:val="00447015"/>
    <w:rsid w:val="00470A01"/>
    <w:rsid w:val="00482615"/>
    <w:rsid w:val="00496907"/>
    <w:rsid w:val="004B1545"/>
    <w:rsid w:val="004B18B7"/>
    <w:rsid w:val="004B565D"/>
    <w:rsid w:val="004E168B"/>
    <w:rsid w:val="00516FDD"/>
    <w:rsid w:val="00525562"/>
    <w:rsid w:val="00527D95"/>
    <w:rsid w:val="00546ACA"/>
    <w:rsid w:val="005572C1"/>
    <w:rsid w:val="00577D1C"/>
    <w:rsid w:val="00580233"/>
    <w:rsid w:val="005871B7"/>
    <w:rsid w:val="005929BB"/>
    <w:rsid w:val="0059691B"/>
    <w:rsid w:val="005B7B34"/>
    <w:rsid w:val="005C396F"/>
    <w:rsid w:val="005D724C"/>
    <w:rsid w:val="005F08B8"/>
    <w:rsid w:val="00622BD2"/>
    <w:rsid w:val="00642B88"/>
    <w:rsid w:val="00657E91"/>
    <w:rsid w:val="0066433A"/>
    <w:rsid w:val="00681DE1"/>
    <w:rsid w:val="00682EB5"/>
    <w:rsid w:val="0068427C"/>
    <w:rsid w:val="00686E49"/>
    <w:rsid w:val="006A1661"/>
    <w:rsid w:val="006A1ABF"/>
    <w:rsid w:val="006D4E6E"/>
    <w:rsid w:val="00703EFE"/>
    <w:rsid w:val="007113F6"/>
    <w:rsid w:val="007124CA"/>
    <w:rsid w:val="00732444"/>
    <w:rsid w:val="0074227F"/>
    <w:rsid w:val="00772883"/>
    <w:rsid w:val="0078384E"/>
    <w:rsid w:val="007A5365"/>
    <w:rsid w:val="007B5D84"/>
    <w:rsid w:val="007C1AC6"/>
    <w:rsid w:val="007C6D4B"/>
    <w:rsid w:val="007C759B"/>
    <w:rsid w:val="007D0895"/>
    <w:rsid w:val="007E23D9"/>
    <w:rsid w:val="007F7BC0"/>
    <w:rsid w:val="00836EA5"/>
    <w:rsid w:val="00853EF5"/>
    <w:rsid w:val="00885B99"/>
    <w:rsid w:val="00885DB5"/>
    <w:rsid w:val="008B7656"/>
    <w:rsid w:val="008C50FE"/>
    <w:rsid w:val="008D0EAD"/>
    <w:rsid w:val="008D1553"/>
    <w:rsid w:val="008E6FFC"/>
    <w:rsid w:val="008F590F"/>
    <w:rsid w:val="00914AEF"/>
    <w:rsid w:val="00943B71"/>
    <w:rsid w:val="009664CA"/>
    <w:rsid w:val="00970928"/>
    <w:rsid w:val="00992658"/>
    <w:rsid w:val="009A4CFB"/>
    <w:rsid w:val="009B1542"/>
    <w:rsid w:val="009B343D"/>
    <w:rsid w:val="009C5097"/>
    <w:rsid w:val="009D494E"/>
    <w:rsid w:val="009D5AC8"/>
    <w:rsid w:val="009E7B01"/>
    <w:rsid w:val="009F6859"/>
    <w:rsid w:val="00A32E50"/>
    <w:rsid w:val="00A5060B"/>
    <w:rsid w:val="00A640E8"/>
    <w:rsid w:val="00A935B5"/>
    <w:rsid w:val="00A93798"/>
    <w:rsid w:val="00A93D3D"/>
    <w:rsid w:val="00AA4DD3"/>
    <w:rsid w:val="00AE220B"/>
    <w:rsid w:val="00B10D46"/>
    <w:rsid w:val="00B24596"/>
    <w:rsid w:val="00B41CDE"/>
    <w:rsid w:val="00B843F1"/>
    <w:rsid w:val="00BA050E"/>
    <w:rsid w:val="00BA76B4"/>
    <w:rsid w:val="00BB121F"/>
    <w:rsid w:val="00BC3293"/>
    <w:rsid w:val="00BC6B5F"/>
    <w:rsid w:val="00BD573D"/>
    <w:rsid w:val="00BF1C12"/>
    <w:rsid w:val="00C238FC"/>
    <w:rsid w:val="00C26B4F"/>
    <w:rsid w:val="00C36977"/>
    <w:rsid w:val="00C4429E"/>
    <w:rsid w:val="00C4773F"/>
    <w:rsid w:val="00C53677"/>
    <w:rsid w:val="00C729BD"/>
    <w:rsid w:val="00C81CB5"/>
    <w:rsid w:val="00C962F8"/>
    <w:rsid w:val="00CA7CDC"/>
    <w:rsid w:val="00CB1572"/>
    <w:rsid w:val="00CB53F3"/>
    <w:rsid w:val="00CC3C08"/>
    <w:rsid w:val="00CC562C"/>
    <w:rsid w:val="00CC5827"/>
    <w:rsid w:val="00CD1163"/>
    <w:rsid w:val="00CE0BD7"/>
    <w:rsid w:val="00CE2420"/>
    <w:rsid w:val="00CE6EC9"/>
    <w:rsid w:val="00CF7603"/>
    <w:rsid w:val="00D02483"/>
    <w:rsid w:val="00D123F9"/>
    <w:rsid w:val="00D30C3E"/>
    <w:rsid w:val="00D312AF"/>
    <w:rsid w:val="00D33A3B"/>
    <w:rsid w:val="00D4122C"/>
    <w:rsid w:val="00D46F7F"/>
    <w:rsid w:val="00D470CE"/>
    <w:rsid w:val="00D60CA8"/>
    <w:rsid w:val="00D60EE0"/>
    <w:rsid w:val="00D77625"/>
    <w:rsid w:val="00D85D64"/>
    <w:rsid w:val="00D85D82"/>
    <w:rsid w:val="00DA6062"/>
    <w:rsid w:val="00DA78FE"/>
    <w:rsid w:val="00DC0B04"/>
    <w:rsid w:val="00DF2CD4"/>
    <w:rsid w:val="00DF4A19"/>
    <w:rsid w:val="00E146BA"/>
    <w:rsid w:val="00E241ED"/>
    <w:rsid w:val="00E25E2E"/>
    <w:rsid w:val="00E3684E"/>
    <w:rsid w:val="00E739BA"/>
    <w:rsid w:val="00E8750D"/>
    <w:rsid w:val="00EA7548"/>
    <w:rsid w:val="00EC1B29"/>
    <w:rsid w:val="00EC5B91"/>
    <w:rsid w:val="00EC796E"/>
    <w:rsid w:val="00EE2037"/>
    <w:rsid w:val="00EE28E2"/>
    <w:rsid w:val="00EF39A9"/>
    <w:rsid w:val="00EF68B5"/>
    <w:rsid w:val="00F07116"/>
    <w:rsid w:val="00F23A14"/>
    <w:rsid w:val="00F32FA6"/>
    <w:rsid w:val="00F344E5"/>
    <w:rsid w:val="00F55A5E"/>
    <w:rsid w:val="00F9127B"/>
    <w:rsid w:val="00F92DFC"/>
    <w:rsid w:val="00FA6F15"/>
    <w:rsid w:val="00FB762C"/>
    <w:rsid w:val="00FC05EB"/>
    <w:rsid w:val="00FD031D"/>
    <w:rsid w:val="00FE1200"/>
    <w:rsid w:val="00FF1329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BA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A76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BA76B4"/>
    <w:pPr>
      <w:suppressAutoHyphens/>
      <w:jc w:val="both"/>
    </w:pPr>
    <w:rPr>
      <w:lang w:eastAsia="ar-SA"/>
    </w:rPr>
  </w:style>
  <w:style w:type="paragraph" w:styleId="ab">
    <w:name w:val="List Paragraph"/>
    <w:basedOn w:val="a"/>
    <w:uiPriority w:val="34"/>
    <w:qFormat/>
    <w:rsid w:val="00BA76B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rmal">
    <w:name w:val="ConsPlusNormal"/>
    <w:rsid w:val="00BA76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c">
    <w:name w:val="Гипертекстовая ссылка"/>
    <w:basedOn w:val="a0"/>
    <w:uiPriority w:val="99"/>
    <w:rsid w:val="00BA76B4"/>
    <w:rPr>
      <w:b/>
      <w:bCs/>
      <w:color w:val="106BBE"/>
    </w:rPr>
  </w:style>
  <w:style w:type="character" w:styleId="ad">
    <w:name w:val="Hyperlink"/>
    <w:basedOn w:val="a0"/>
    <w:unhideWhenUsed/>
    <w:rsid w:val="004227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BA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A76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BA76B4"/>
    <w:pPr>
      <w:suppressAutoHyphens/>
      <w:jc w:val="both"/>
    </w:pPr>
    <w:rPr>
      <w:lang w:eastAsia="ar-SA"/>
    </w:rPr>
  </w:style>
  <w:style w:type="paragraph" w:styleId="ab">
    <w:name w:val="List Paragraph"/>
    <w:basedOn w:val="a"/>
    <w:uiPriority w:val="34"/>
    <w:qFormat/>
    <w:rsid w:val="00BA76B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rmal">
    <w:name w:val="ConsPlusNormal"/>
    <w:rsid w:val="00BA76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c">
    <w:name w:val="Гипертекстовая ссылка"/>
    <w:basedOn w:val="a0"/>
    <w:uiPriority w:val="99"/>
    <w:rsid w:val="00BA76B4"/>
    <w:rPr>
      <w:b/>
      <w:bCs/>
      <w:color w:val="106BBE"/>
    </w:rPr>
  </w:style>
  <w:style w:type="character" w:styleId="ad">
    <w:name w:val="Hyperlink"/>
    <w:basedOn w:val="a0"/>
    <w:unhideWhenUsed/>
    <w:rsid w:val="00422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aikop.ru/munitsipalnaya-pravovaya-baza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1431D-7CB0-4F3E-8ACD-63E1B8FB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Горбоконенко</dc:creator>
  <cp:lastModifiedBy>Филоненко Е.Е.</cp:lastModifiedBy>
  <cp:revision>2</cp:revision>
  <cp:lastPrinted>2025-01-27T06:33:00Z</cp:lastPrinted>
  <dcterms:created xsi:type="dcterms:W3CDTF">2025-02-04T11:29:00Z</dcterms:created>
  <dcterms:modified xsi:type="dcterms:W3CDTF">2025-02-04T11:29:00Z</dcterms:modified>
</cp:coreProperties>
</file>